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129D" w:rsidRPr="0008129D" w:rsidRDefault="0008129D" w:rsidP="0008129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226" w:firstLine="767"/>
        <w:jc w:val="center"/>
        <w:rPr>
          <w:rFonts w:ascii="Times New Roman" w:eastAsia="Times New Roman" w:hAnsi="Times New Roman"/>
          <w:b/>
          <w:bCs/>
          <w:sz w:val="28"/>
          <w:szCs w:val="26"/>
          <w:lang w:eastAsia="ru-RU"/>
        </w:rPr>
      </w:pPr>
      <w:r w:rsidRPr="0008129D">
        <w:rPr>
          <w:rFonts w:ascii="Times New Roman" w:eastAsia="Times New Roman" w:hAnsi="Times New Roman"/>
          <w:b/>
          <w:bCs/>
          <w:sz w:val="28"/>
          <w:szCs w:val="26"/>
          <w:lang w:eastAsia="ru-RU"/>
        </w:rPr>
        <w:t>СПРАВКА-ОБОСНОВАНИЕ</w:t>
      </w:r>
    </w:p>
    <w:p w:rsidR="0008129D" w:rsidRPr="0008129D" w:rsidRDefault="0008129D" w:rsidP="000812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6"/>
          <w:lang w:eastAsia="ru-RU"/>
        </w:rPr>
      </w:pPr>
      <w:r w:rsidRPr="0008129D">
        <w:rPr>
          <w:rFonts w:ascii="Times New Roman" w:eastAsia="Times New Roman" w:hAnsi="Times New Roman"/>
          <w:b/>
          <w:bCs/>
          <w:sz w:val="28"/>
          <w:szCs w:val="26"/>
          <w:lang w:eastAsia="ru-RU"/>
        </w:rPr>
        <w:t>к проекту постановления Кабинета министров</w:t>
      </w:r>
    </w:p>
    <w:p w:rsidR="0008129D" w:rsidRPr="0008129D" w:rsidRDefault="0008129D" w:rsidP="000812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6"/>
          <w:lang w:eastAsia="ru-RU"/>
        </w:rPr>
      </w:pPr>
      <w:r w:rsidRPr="0008129D">
        <w:rPr>
          <w:rFonts w:ascii="Times New Roman" w:eastAsia="Times New Roman" w:hAnsi="Times New Roman"/>
          <w:b/>
          <w:bCs/>
          <w:sz w:val="28"/>
          <w:szCs w:val="26"/>
          <w:lang w:eastAsia="ru-RU"/>
        </w:rPr>
        <w:t xml:space="preserve">Кыргызской Республики </w:t>
      </w:r>
      <w:r w:rsidRPr="0008129D">
        <w:rPr>
          <w:rFonts w:ascii="Times New Roman" w:eastAsia="Times New Roman" w:hAnsi="Times New Roman"/>
          <w:b/>
          <w:bCs/>
          <w:iCs/>
          <w:sz w:val="28"/>
          <w:szCs w:val="26"/>
          <w:lang w:eastAsia="ru-RU"/>
        </w:rPr>
        <w:t xml:space="preserve">«О </w:t>
      </w:r>
      <w:r w:rsidRPr="0008129D">
        <w:rPr>
          <w:rFonts w:ascii="Times New Roman" w:eastAsia="Times New Roman" w:hAnsi="Times New Roman"/>
          <w:b/>
          <w:bCs/>
          <w:sz w:val="28"/>
          <w:szCs w:val="26"/>
          <w:lang w:eastAsia="ru-RU"/>
        </w:rPr>
        <w:t xml:space="preserve">внесении изменений в постановление Правительства Кыргызской Республики «Об утверждении стандартов государственных услуг, оказываемых физическими и юридическими лицам государственными органами, их структурными подразделениями и подведомственными учреждениями» </w:t>
      </w:r>
    </w:p>
    <w:p w:rsidR="0008129D" w:rsidRPr="0008129D" w:rsidRDefault="0008129D" w:rsidP="000812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6"/>
          <w:lang w:eastAsia="ru-RU"/>
        </w:rPr>
      </w:pPr>
      <w:r w:rsidRPr="0008129D">
        <w:rPr>
          <w:rFonts w:ascii="Times New Roman" w:eastAsia="Times New Roman" w:hAnsi="Times New Roman"/>
          <w:b/>
          <w:bCs/>
          <w:sz w:val="28"/>
          <w:szCs w:val="26"/>
          <w:lang w:eastAsia="ru-RU"/>
        </w:rPr>
        <w:t>от 3 июня 2014 года № 303»</w:t>
      </w:r>
    </w:p>
    <w:p w:rsidR="0008129D" w:rsidRPr="0008129D" w:rsidRDefault="0008129D" w:rsidP="000812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6"/>
          <w:lang w:eastAsia="ru-RU"/>
        </w:rPr>
      </w:pPr>
    </w:p>
    <w:p w:rsidR="0008129D" w:rsidRPr="0008129D" w:rsidRDefault="0008129D" w:rsidP="0008129D">
      <w:pPr>
        <w:widowControl w:val="0"/>
        <w:numPr>
          <w:ilvl w:val="0"/>
          <w:numId w:val="1"/>
        </w:numPr>
        <w:tabs>
          <w:tab w:val="left" w:pos="1070"/>
        </w:tabs>
        <w:autoSpaceDE w:val="0"/>
        <w:autoSpaceDN w:val="0"/>
        <w:adjustRightInd w:val="0"/>
        <w:spacing w:before="322" w:after="0" w:line="240" w:lineRule="auto"/>
        <w:ind w:left="710" w:hanging="143"/>
        <w:rPr>
          <w:rFonts w:ascii="Times New Roman" w:eastAsia="Times New Roman" w:hAnsi="Times New Roman"/>
          <w:b/>
          <w:bCs/>
          <w:sz w:val="28"/>
          <w:szCs w:val="26"/>
          <w:lang w:eastAsia="ru-RU"/>
        </w:rPr>
      </w:pPr>
      <w:r w:rsidRPr="0008129D">
        <w:rPr>
          <w:rFonts w:ascii="Times New Roman" w:eastAsia="Times New Roman" w:hAnsi="Times New Roman"/>
          <w:b/>
          <w:bCs/>
          <w:sz w:val="28"/>
          <w:szCs w:val="26"/>
          <w:lang w:eastAsia="ru-RU"/>
        </w:rPr>
        <w:t>Цель и задачи проекта</w:t>
      </w:r>
    </w:p>
    <w:p w:rsidR="0008129D" w:rsidRDefault="0008129D" w:rsidP="0008129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  <w:r>
        <w:rPr>
          <w:rFonts w:ascii="Times New Roman" w:eastAsia="Times New Roman" w:hAnsi="Times New Roman"/>
          <w:sz w:val="28"/>
          <w:szCs w:val="26"/>
          <w:lang w:eastAsia="ru-RU"/>
        </w:rPr>
        <w:t>Представленный</w:t>
      </w:r>
      <w:r w:rsidRPr="0008129D">
        <w:rPr>
          <w:rFonts w:ascii="Times New Roman" w:eastAsia="Times New Roman" w:hAnsi="Times New Roman"/>
          <w:sz w:val="28"/>
          <w:szCs w:val="26"/>
          <w:lang w:eastAsia="ru-RU"/>
        </w:rPr>
        <w:t xml:space="preserve"> проект постановления Кабинета министров Кыргызской Республики «О внесении изменений в постановление Правительства Кыргызской Республики «Об утверждении стандартов государственных услуг, оказываемых физическими и юридическими лицам органами исполнительной власти, их структурными подразделениями и подведомственными учреждениями» от 3 июня 2014 года № 303</w:t>
      </w:r>
      <w:r>
        <w:rPr>
          <w:rFonts w:ascii="Times New Roman" w:eastAsia="Times New Roman" w:hAnsi="Times New Roman"/>
          <w:sz w:val="28"/>
          <w:szCs w:val="26"/>
          <w:lang w:eastAsia="ru-RU"/>
        </w:rPr>
        <w:t xml:space="preserve">» </w:t>
      </w:r>
      <w:r w:rsidRPr="0008129D">
        <w:rPr>
          <w:rFonts w:ascii="Times New Roman" w:eastAsia="Times New Roman" w:hAnsi="Times New Roman"/>
          <w:sz w:val="28"/>
          <w:szCs w:val="24"/>
          <w:lang w:eastAsia="ru-RU"/>
        </w:rPr>
        <w:t xml:space="preserve">разработан </w:t>
      </w:r>
      <w:r w:rsidRPr="0008129D">
        <w:rPr>
          <w:rFonts w:ascii="Times New Roman" w:hAnsi="Times New Roman"/>
          <w:color w:val="000000"/>
          <w:sz w:val="28"/>
          <w:szCs w:val="24"/>
        </w:rPr>
        <w:t>в</w:t>
      </w:r>
      <w:r w:rsidRPr="0008129D">
        <w:rPr>
          <w:rFonts w:ascii="Times New Roman" w:hAnsi="Times New Roman"/>
          <w:color w:val="000000"/>
          <w:sz w:val="28"/>
          <w:szCs w:val="24"/>
          <w:lang w:val="x-none"/>
        </w:rPr>
        <w:t xml:space="preserve"> целях </w:t>
      </w:r>
      <w:r w:rsidRPr="0008129D">
        <w:rPr>
          <w:rFonts w:ascii="Times New Roman" w:eastAsia="Times New Roman" w:hAnsi="Times New Roman"/>
          <w:sz w:val="28"/>
          <w:szCs w:val="24"/>
          <w:lang w:eastAsia="ru-RU"/>
        </w:rPr>
        <w:t>упрощения процедур при оказании государственных услуг «</w:t>
      </w:r>
      <w:r w:rsidRPr="0008129D">
        <w:rPr>
          <w:rFonts w:ascii="Times New Roman" w:hAnsi="Times New Roman"/>
          <w:sz w:val="28"/>
          <w:szCs w:val="24"/>
        </w:rPr>
        <w:t xml:space="preserve">выдача выписки из Единого государственного реестра юридических лиц, филиалов (представительств)» и «предоставление сведений из Государственного реестра </w:t>
      </w:r>
      <w:r w:rsidR="006A0230">
        <w:rPr>
          <w:rFonts w:ascii="Times New Roman" w:hAnsi="Times New Roman"/>
          <w:sz w:val="28"/>
          <w:szCs w:val="24"/>
        </w:rPr>
        <w:t>средств массовой информации</w:t>
      </w:r>
      <w:r w:rsidRPr="0008129D">
        <w:rPr>
          <w:rFonts w:ascii="Times New Roman" w:hAnsi="Times New Roman"/>
          <w:sz w:val="28"/>
          <w:szCs w:val="24"/>
        </w:rPr>
        <w:t>»</w:t>
      </w:r>
      <w:r>
        <w:rPr>
          <w:rFonts w:ascii="Times New Roman" w:eastAsia="Times New Roman" w:hAnsi="Times New Roman"/>
          <w:sz w:val="28"/>
          <w:szCs w:val="26"/>
          <w:lang w:eastAsia="ru-RU"/>
        </w:rPr>
        <w:t xml:space="preserve"> </w:t>
      </w:r>
      <w:r w:rsidRPr="0008129D">
        <w:rPr>
          <w:rFonts w:ascii="Times New Roman" w:eastAsia="Times New Roman" w:hAnsi="Times New Roman"/>
          <w:sz w:val="28"/>
          <w:szCs w:val="26"/>
          <w:lang w:eastAsia="ru-RU"/>
        </w:rPr>
        <w:t xml:space="preserve">физическим и юридическим лицам, сокращения сроков и </w:t>
      </w:r>
      <w:r w:rsidRPr="0008129D">
        <w:rPr>
          <w:rFonts w:ascii="Times New Roman" w:hAnsi="Times New Roman"/>
          <w:color w:val="000000"/>
          <w:sz w:val="28"/>
          <w:szCs w:val="26"/>
          <w:lang w:val="x-none"/>
        </w:rPr>
        <w:t>устранения коррупционных зон и рисков в системе Министерства юстиции Кыргызской Республики</w:t>
      </w:r>
      <w:r>
        <w:rPr>
          <w:rFonts w:ascii="Times New Roman" w:hAnsi="Times New Roman"/>
          <w:color w:val="000000"/>
          <w:sz w:val="28"/>
          <w:szCs w:val="26"/>
        </w:rPr>
        <w:t>.</w:t>
      </w:r>
    </w:p>
    <w:p w:rsidR="0008129D" w:rsidRDefault="0008129D" w:rsidP="0008129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</w:p>
    <w:p w:rsidR="0008129D" w:rsidRPr="0008129D" w:rsidRDefault="0008129D" w:rsidP="0008129D">
      <w:pPr>
        <w:widowControl w:val="0"/>
        <w:numPr>
          <w:ilvl w:val="0"/>
          <w:numId w:val="2"/>
        </w:numPr>
        <w:tabs>
          <w:tab w:val="left" w:pos="1070"/>
        </w:tabs>
        <w:autoSpaceDE w:val="0"/>
        <w:autoSpaceDN w:val="0"/>
        <w:adjustRightInd w:val="0"/>
        <w:spacing w:after="0" w:line="240" w:lineRule="auto"/>
        <w:ind w:left="710" w:hanging="143"/>
        <w:rPr>
          <w:rFonts w:ascii="Times New Roman" w:eastAsia="Times New Roman" w:hAnsi="Times New Roman"/>
          <w:b/>
          <w:bCs/>
          <w:sz w:val="28"/>
          <w:szCs w:val="26"/>
          <w:lang w:eastAsia="ru-RU"/>
        </w:rPr>
      </w:pPr>
      <w:r w:rsidRPr="0008129D">
        <w:rPr>
          <w:rFonts w:ascii="Times New Roman" w:eastAsia="Times New Roman" w:hAnsi="Times New Roman"/>
          <w:b/>
          <w:bCs/>
          <w:sz w:val="28"/>
          <w:szCs w:val="26"/>
          <w:lang w:eastAsia="ru-RU"/>
        </w:rPr>
        <w:t>Описательная часть</w:t>
      </w:r>
    </w:p>
    <w:p w:rsidR="0008129D" w:rsidRPr="0008129D" w:rsidRDefault="0008129D" w:rsidP="0008129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6"/>
          <w:lang w:eastAsia="ru-RU"/>
        </w:rPr>
      </w:pPr>
      <w:r>
        <w:rPr>
          <w:rFonts w:ascii="Times New Roman" w:hAnsi="Times New Roman"/>
          <w:color w:val="000000"/>
          <w:sz w:val="28"/>
          <w:szCs w:val="26"/>
        </w:rPr>
        <w:t>В</w:t>
      </w:r>
      <w:r w:rsidRPr="0008129D">
        <w:rPr>
          <w:rFonts w:ascii="Times New Roman" w:hAnsi="Times New Roman"/>
          <w:color w:val="000000"/>
          <w:sz w:val="28"/>
          <w:szCs w:val="26"/>
          <w:lang w:val="x-none"/>
        </w:rPr>
        <w:t xml:space="preserve"> соответствии с Указом Президента Кыргызской Республики «О мерах по устранению причин политической и системной коррупции в органах власти» от 12 ноября 2013 года № 215</w:t>
      </w:r>
      <w:r w:rsidRPr="0008129D">
        <w:rPr>
          <w:rFonts w:ascii="Times New Roman" w:hAnsi="Times New Roman"/>
          <w:color w:val="000000"/>
          <w:sz w:val="28"/>
          <w:szCs w:val="26"/>
        </w:rPr>
        <w:t xml:space="preserve">, где </w:t>
      </w:r>
      <w:r w:rsidRPr="0008129D">
        <w:rPr>
          <w:rFonts w:ascii="Times New Roman" w:hAnsi="Times New Roman"/>
          <w:color w:val="000000"/>
          <w:sz w:val="28"/>
          <w:szCs w:val="26"/>
          <w:lang w:val="x-none"/>
        </w:rPr>
        <w:t>Министерством юстиции Кыргызской Республики совместно с экспертами рабочей группы Совета безопасности Кыргызской Республики по контролю реализации Государственной стратегии антикоррупционной политики был разработан проект Актуализированного плана мероприятий по демонтажу системной коррупции в Министерстве юстиции Кыргызской Республики</w:t>
      </w:r>
      <w:r w:rsidR="00413CCC">
        <w:rPr>
          <w:rFonts w:ascii="Times New Roman" w:hAnsi="Times New Roman"/>
          <w:color w:val="000000"/>
          <w:sz w:val="28"/>
          <w:szCs w:val="26"/>
        </w:rPr>
        <w:t xml:space="preserve"> </w:t>
      </w:r>
      <w:r w:rsidRPr="0008129D">
        <w:rPr>
          <w:rFonts w:ascii="Times New Roman" w:hAnsi="Times New Roman"/>
          <w:color w:val="000000"/>
          <w:sz w:val="28"/>
          <w:szCs w:val="26"/>
          <w:lang w:val="x-none"/>
        </w:rPr>
        <w:t>(далее - Актуализированный план). Актуализированный план был согласован с Аппаратом Правительства Кыргызской Республики</w:t>
      </w:r>
      <w:r w:rsidR="00413CCC">
        <w:rPr>
          <w:rFonts w:ascii="Times New Roman" w:hAnsi="Times New Roman"/>
          <w:color w:val="000000"/>
          <w:sz w:val="28"/>
          <w:szCs w:val="26"/>
        </w:rPr>
        <w:t xml:space="preserve">, </w:t>
      </w:r>
      <w:r w:rsidRPr="0008129D">
        <w:rPr>
          <w:rFonts w:ascii="Times New Roman" w:hAnsi="Times New Roman"/>
          <w:color w:val="000000"/>
          <w:sz w:val="28"/>
          <w:szCs w:val="26"/>
          <w:lang w:val="x-none"/>
        </w:rPr>
        <w:t>одобрен Секретариатом Совета безопасности Кыргызской Республики 12 ноября 2020 года</w:t>
      </w:r>
      <w:r w:rsidR="00413CCC">
        <w:rPr>
          <w:rFonts w:ascii="Times New Roman" w:eastAsia="Times New Roman" w:hAnsi="Times New Roman"/>
          <w:sz w:val="28"/>
          <w:szCs w:val="26"/>
          <w:lang w:eastAsia="ru-RU"/>
        </w:rPr>
        <w:t xml:space="preserve"> и утвержден </w:t>
      </w:r>
      <w:r w:rsidR="00413CCC">
        <w:rPr>
          <w:rFonts w:ascii="Times New Roman" w:hAnsi="Times New Roman"/>
          <w:color w:val="000000"/>
          <w:sz w:val="28"/>
          <w:szCs w:val="26"/>
        </w:rPr>
        <w:t>приказом Министерства юстиции Кыргызской Республики от 19 ноября 2020 года № 114</w:t>
      </w:r>
    </w:p>
    <w:p w:rsidR="0008129D" w:rsidRPr="0008129D" w:rsidRDefault="00413CCC" w:rsidP="0008129D">
      <w:pPr>
        <w:tabs>
          <w:tab w:val="left" w:pos="107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6"/>
          <w:lang w:eastAsia="ru-RU"/>
        </w:rPr>
      </w:pPr>
      <w:r>
        <w:rPr>
          <w:rFonts w:ascii="Times New Roman" w:hAnsi="Times New Roman"/>
          <w:color w:val="000000"/>
          <w:sz w:val="28"/>
          <w:szCs w:val="26"/>
        </w:rPr>
        <w:t>П</w:t>
      </w:r>
      <w:r w:rsidR="0008129D" w:rsidRPr="0008129D">
        <w:rPr>
          <w:rFonts w:ascii="Times New Roman" w:eastAsia="Times New Roman" w:hAnsi="Times New Roman"/>
          <w:color w:val="000000"/>
          <w:sz w:val="28"/>
          <w:szCs w:val="26"/>
          <w:shd w:val="clear" w:color="auto" w:fill="FFFFFF"/>
          <w:lang w:eastAsia="ru-RU"/>
        </w:rPr>
        <w:t xml:space="preserve">унктом 5 Актуализированного плана, Министерству юстиции Кыргызской Республики поручено </w:t>
      </w:r>
      <w:r w:rsidR="0008129D" w:rsidRPr="0008129D">
        <w:rPr>
          <w:rFonts w:ascii="Times New Roman" w:eastAsia="Times New Roman" w:hAnsi="Times New Roman"/>
          <w:sz w:val="28"/>
          <w:szCs w:val="26"/>
          <w:lang w:eastAsia="ru-RU"/>
        </w:rPr>
        <w:t xml:space="preserve">принять соответствующие меры </w:t>
      </w:r>
      <w:r w:rsidR="0008129D" w:rsidRPr="0008129D">
        <w:rPr>
          <w:rFonts w:ascii="Times New Roman" w:eastAsia="Times New Roman" w:hAnsi="Times New Roman"/>
          <w:color w:val="000000"/>
          <w:sz w:val="28"/>
          <w:szCs w:val="26"/>
          <w:shd w:val="clear" w:color="auto" w:fill="FFFFFF"/>
          <w:lang w:eastAsia="ru-RU"/>
        </w:rPr>
        <w:t>по срокам рассмотрения на регистрацию</w:t>
      </w:r>
      <w:r w:rsidR="0008129D" w:rsidRPr="0008129D">
        <w:rPr>
          <w:rFonts w:ascii="Times New Roman" w:eastAsia="Times New Roman" w:hAnsi="Times New Roman"/>
          <w:sz w:val="28"/>
          <w:szCs w:val="26"/>
          <w:lang w:eastAsia="ru-RU"/>
        </w:rPr>
        <w:t xml:space="preserve"> (перерегистрацию) и регистрации прекращения деятельности юридических лиц, филиалов (представительств).</w:t>
      </w:r>
    </w:p>
    <w:p w:rsidR="0008129D" w:rsidRPr="0008129D" w:rsidRDefault="0008129D" w:rsidP="0008129D">
      <w:pPr>
        <w:autoSpaceDE w:val="0"/>
        <w:autoSpaceDN w:val="0"/>
        <w:adjustRightInd w:val="0"/>
        <w:spacing w:after="0" w:line="322" w:lineRule="exact"/>
        <w:ind w:right="5" w:firstLine="567"/>
        <w:jc w:val="both"/>
        <w:rPr>
          <w:rFonts w:ascii="Times New Roman" w:eastAsia="Times New Roman" w:hAnsi="Times New Roman"/>
          <w:sz w:val="28"/>
          <w:szCs w:val="26"/>
          <w:lang w:eastAsia="ru-RU"/>
        </w:rPr>
      </w:pPr>
      <w:r w:rsidRPr="0008129D">
        <w:rPr>
          <w:rFonts w:ascii="Times New Roman" w:eastAsia="Times New Roman" w:hAnsi="Times New Roman"/>
          <w:sz w:val="28"/>
          <w:szCs w:val="26"/>
          <w:lang w:eastAsia="ru-RU"/>
        </w:rPr>
        <w:t xml:space="preserve">В этой связи Министерством юстиции Кыргызской Республики на рассмотрение Межведомственной комиссии по оптимизации системы </w:t>
      </w:r>
      <w:r w:rsidRPr="0008129D">
        <w:rPr>
          <w:rFonts w:ascii="Times New Roman" w:eastAsia="Times New Roman" w:hAnsi="Times New Roman"/>
          <w:sz w:val="28"/>
          <w:szCs w:val="26"/>
          <w:lang w:eastAsia="ru-RU"/>
        </w:rPr>
        <w:lastRenderedPageBreak/>
        <w:t>предоставления государственных и муниципальных услуг, образованной распоряжением Правительства Кыргызской Республики от 31 мая 2011 года №191-р (далее - МВК) был внесен соответствующий пакет документов.</w:t>
      </w:r>
    </w:p>
    <w:p w:rsidR="0008129D" w:rsidRPr="0008129D" w:rsidRDefault="0008129D" w:rsidP="0008129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6"/>
          <w:lang w:eastAsia="ru-RU"/>
        </w:rPr>
      </w:pPr>
      <w:r w:rsidRPr="0008129D">
        <w:rPr>
          <w:rFonts w:ascii="Times New Roman" w:eastAsia="Times New Roman" w:hAnsi="Times New Roman"/>
          <w:sz w:val="28"/>
          <w:szCs w:val="26"/>
          <w:lang w:eastAsia="ru-RU"/>
        </w:rPr>
        <w:t xml:space="preserve">По итогам заседания Комиссии, прошедшего 16 апреля 2021 года, принято решение об одобрении предложений Министерства юстиции Кыргызской Республики о включении в Единый реестр государственных услуг, утвержденного постановлением Правительства Кыргызской Республики от 10 февраля 2012 года №85, следующие государственные услуги: </w:t>
      </w:r>
    </w:p>
    <w:p w:rsidR="0008129D" w:rsidRPr="0008129D" w:rsidRDefault="0008129D" w:rsidP="0008129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6"/>
          <w:lang w:eastAsia="ru-RU"/>
        </w:rPr>
      </w:pPr>
      <w:r w:rsidRPr="0008129D">
        <w:rPr>
          <w:rFonts w:ascii="Times New Roman" w:eastAsia="Times New Roman" w:hAnsi="Times New Roman"/>
          <w:sz w:val="28"/>
          <w:szCs w:val="26"/>
          <w:lang w:eastAsia="ru-RU"/>
        </w:rPr>
        <w:t xml:space="preserve">- срочная выдача выписки из Единого государственного реестра юридических лиц, филиалов (представительств); </w:t>
      </w:r>
    </w:p>
    <w:p w:rsidR="0008129D" w:rsidRPr="0008129D" w:rsidRDefault="0008129D" w:rsidP="0008129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6"/>
          <w:lang w:eastAsia="ru-RU"/>
        </w:rPr>
      </w:pPr>
      <w:r w:rsidRPr="0008129D">
        <w:rPr>
          <w:rFonts w:ascii="Times New Roman" w:eastAsia="Times New Roman" w:hAnsi="Times New Roman"/>
          <w:sz w:val="28"/>
          <w:szCs w:val="26"/>
          <w:lang w:eastAsia="ru-RU"/>
        </w:rPr>
        <w:t>- срочная выдача выписки из архивных документов о юридическом лице, филиале (представительстве) в хронологическом порядке;</w:t>
      </w:r>
    </w:p>
    <w:p w:rsidR="0008129D" w:rsidRPr="0008129D" w:rsidRDefault="0008129D" w:rsidP="0008129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6"/>
          <w:lang w:eastAsia="ru-RU"/>
        </w:rPr>
      </w:pPr>
      <w:r w:rsidRPr="0008129D">
        <w:rPr>
          <w:rFonts w:ascii="Times New Roman" w:eastAsia="Times New Roman" w:hAnsi="Times New Roman"/>
          <w:sz w:val="28"/>
          <w:szCs w:val="26"/>
          <w:lang w:eastAsia="ru-RU"/>
        </w:rPr>
        <w:t xml:space="preserve">- срочное предоставление сведений из Государственного реестра </w:t>
      </w:r>
      <w:r w:rsidR="006A0230">
        <w:rPr>
          <w:rFonts w:ascii="Times New Roman" w:eastAsia="Times New Roman" w:hAnsi="Times New Roman"/>
          <w:sz w:val="28"/>
          <w:szCs w:val="26"/>
          <w:lang w:eastAsia="ru-RU"/>
        </w:rPr>
        <w:t>средств массовой информации</w:t>
      </w:r>
      <w:r w:rsidRPr="0008129D">
        <w:rPr>
          <w:rFonts w:ascii="Times New Roman" w:eastAsia="Times New Roman" w:hAnsi="Times New Roman"/>
          <w:sz w:val="28"/>
          <w:szCs w:val="26"/>
          <w:lang w:eastAsia="ru-RU"/>
        </w:rPr>
        <w:t>.</w:t>
      </w:r>
    </w:p>
    <w:p w:rsidR="00413CCC" w:rsidRDefault="0008129D" w:rsidP="0008129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6"/>
          <w:lang w:eastAsia="ru-RU"/>
        </w:rPr>
      </w:pPr>
      <w:r w:rsidRPr="0008129D">
        <w:rPr>
          <w:rFonts w:ascii="Times New Roman" w:eastAsia="Times New Roman" w:hAnsi="Times New Roman"/>
          <w:sz w:val="28"/>
          <w:szCs w:val="26"/>
          <w:lang w:eastAsia="ru-RU"/>
        </w:rPr>
        <w:t>Сроки предоставления выписок</w:t>
      </w:r>
      <w:r w:rsidR="006A0230">
        <w:rPr>
          <w:rFonts w:ascii="Times New Roman" w:eastAsia="Times New Roman" w:hAnsi="Times New Roman"/>
          <w:sz w:val="28"/>
          <w:szCs w:val="26"/>
          <w:lang w:eastAsia="ru-RU"/>
        </w:rPr>
        <w:t xml:space="preserve"> относительно юридических лиц, филиалов (представительств)</w:t>
      </w:r>
      <w:r w:rsidRPr="0008129D">
        <w:rPr>
          <w:rFonts w:ascii="Times New Roman" w:eastAsia="Times New Roman" w:hAnsi="Times New Roman"/>
          <w:sz w:val="28"/>
          <w:szCs w:val="26"/>
          <w:lang w:eastAsia="ru-RU"/>
        </w:rPr>
        <w:t xml:space="preserve">, а также сведений относительно </w:t>
      </w:r>
      <w:r w:rsidR="006A0230">
        <w:rPr>
          <w:rFonts w:ascii="Times New Roman" w:eastAsia="Times New Roman" w:hAnsi="Times New Roman"/>
          <w:sz w:val="28"/>
          <w:szCs w:val="26"/>
          <w:lang w:eastAsia="ru-RU"/>
        </w:rPr>
        <w:t>средств массовой информации (далее – СМИ)</w:t>
      </w:r>
      <w:r w:rsidRPr="0008129D">
        <w:rPr>
          <w:rFonts w:ascii="Times New Roman" w:eastAsia="Times New Roman" w:hAnsi="Times New Roman"/>
          <w:sz w:val="28"/>
          <w:szCs w:val="26"/>
          <w:lang w:eastAsia="ru-RU"/>
        </w:rPr>
        <w:t xml:space="preserve"> не предусмотрены Законами Кыргызской Республики «О государственной регистрации юридических лиц, филиалов (представительств)» и «О средствах массовой информации»</w:t>
      </w:r>
      <w:r w:rsidR="00413CCC">
        <w:rPr>
          <w:rFonts w:ascii="Times New Roman" w:eastAsia="Times New Roman" w:hAnsi="Times New Roman"/>
          <w:sz w:val="28"/>
          <w:szCs w:val="26"/>
          <w:lang w:eastAsia="ru-RU"/>
        </w:rPr>
        <w:t>.</w:t>
      </w:r>
    </w:p>
    <w:p w:rsidR="0008129D" w:rsidRPr="0008129D" w:rsidRDefault="00413CCC" w:rsidP="0008129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/>
          <w:sz w:val="28"/>
          <w:szCs w:val="26"/>
          <w:lang w:eastAsia="ru-RU"/>
        </w:rPr>
        <w:t>У</w:t>
      </w:r>
      <w:r w:rsidR="0008129D" w:rsidRPr="0008129D">
        <w:rPr>
          <w:rFonts w:ascii="Times New Roman" w:eastAsia="Times New Roman" w:hAnsi="Times New Roman"/>
          <w:sz w:val="28"/>
          <w:szCs w:val="26"/>
          <w:lang w:eastAsia="ru-RU"/>
        </w:rPr>
        <w:t>слуги предоставляются на основании статьи 2 Закона Кыргызской Республики «О доступе к информации, находящейся в ведении государственных органов и органов местного самоуправления Кыргызской Республики», согласно которой обязанности по предоставлению информации в соответствии с положениями обозначенного Закона возлагаются на все государственные органы и органы местного самоуправления.</w:t>
      </w:r>
    </w:p>
    <w:p w:rsidR="0008129D" w:rsidRPr="0008129D" w:rsidRDefault="0008129D" w:rsidP="0008129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6"/>
          <w:lang w:eastAsia="ru-RU"/>
        </w:rPr>
      </w:pPr>
      <w:r w:rsidRPr="0008129D">
        <w:rPr>
          <w:rFonts w:ascii="Times New Roman" w:eastAsia="Times New Roman" w:hAnsi="Times New Roman"/>
          <w:sz w:val="28"/>
          <w:szCs w:val="26"/>
          <w:lang w:eastAsia="ru-RU"/>
        </w:rPr>
        <w:t xml:space="preserve">С учетом требований статьи 10 Закона Кыргызской Республики «О доступе к информации, находящейся в ведении государственных органов и органов местного самоуправления Кыргызской Республики», выписка о юридическом лице, филиале (представительстве) и сведения о СМИ предоставляются </w:t>
      </w:r>
      <w:r w:rsidRPr="0008129D">
        <w:rPr>
          <w:rFonts w:ascii="Times New Roman" w:eastAsia="Times New Roman" w:hAnsi="Times New Roman"/>
          <w:b/>
          <w:sz w:val="28"/>
          <w:szCs w:val="26"/>
          <w:lang w:eastAsia="ru-RU"/>
        </w:rPr>
        <w:t>в течение двухнедельного срока</w:t>
      </w:r>
      <w:r w:rsidRPr="0008129D">
        <w:rPr>
          <w:rFonts w:ascii="Times New Roman" w:eastAsia="Times New Roman" w:hAnsi="Times New Roman"/>
          <w:sz w:val="28"/>
          <w:szCs w:val="26"/>
          <w:lang w:eastAsia="ru-RU"/>
        </w:rPr>
        <w:t>.</w:t>
      </w:r>
    </w:p>
    <w:p w:rsidR="0008129D" w:rsidRPr="0008129D" w:rsidRDefault="0008129D" w:rsidP="0008129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6"/>
          <w:lang w:eastAsia="ru-RU"/>
        </w:rPr>
      </w:pPr>
      <w:r w:rsidRPr="0008129D">
        <w:rPr>
          <w:rFonts w:ascii="Times New Roman" w:eastAsia="Times New Roman" w:hAnsi="Times New Roman"/>
          <w:sz w:val="28"/>
          <w:szCs w:val="26"/>
          <w:lang w:eastAsia="ru-RU"/>
        </w:rPr>
        <w:t xml:space="preserve">Выписка о юридическом лице, филиале (представительстве) и сведения о СМИ содержат актуальную информацию, которые регулярно поступают на </w:t>
      </w:r>
      <w:proofErr w:type="spellStart"/>
      <w:r w:rsidRPr="0008129D">
        <w:rPr>
          <w:rFonts w:ascii="Times New Roman" w:eastAsia="Times New Roman" w:hAnsi="Times New Roman"/>
          <w:sz w:val="28"/>
          <w:szCs w:val="26"/>
          <w:lang w:eastAsia="ru-RU"/>
        </w:rPr>
        <w:t>апостилирование</w:t>
      </w:r>
      <w:proofErr w:type="spellEnd"/>
      <w:r w:rsidRPr="0008129D">
        <w:rPr>
          <w:rFonts w:ascii="Times New Roman" w:eastAsia="Times New Roman" w:hAnsi="Times New Roman"/>
          <w:sz w:val="28"/>
          <w:szCs w:val="26"/>
          <w:lang w:eastAsia="ru-RU"/>
        </w:rPr>
        <w:t xml:space="preserve"> и/или легализацию, для использования их на территории иностранных государств.</w:t>
      </w:r>
    </w:p>
    <w:p w:rsidR="0008129D" w:rsidRPr="0008129D" w:rsidRDefault="00413CCC" w:rsidP="0008129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/>
          <w:sz w:val="28"/>
          <w:szCs w:val="26"/>
          <w:lang w:eastAsia="ru-RU"/>
        </w:rPr>
        <w:t>Кроме того</w:t>
      </w:r>
      <w:r w:rsidR="0008129D" w:rsidRPr="0008129D">
        <w:rPr>
          <w:rFonts w:ascii="Times New Roman" w:eastAsia="Times New Roman" w:hAnsi="Times New Roman"/>
          <w:sz w:val="28"/>
          <w:szCs w:val="26"/>
          <w:lang w:eastAsia="ru-RU"/>
        </w:rPr>
        <w:t xml:space="preserve">, от граждан и юридических лиц </w:t>
      </w:r>
      <w:r>
        <w:rPr>
          <w:rFonts w:ascii="Times New Roman" w:eastAsia="Times New Roman" w:hAnsi="Times New Roman"/>
          <w:sz w:val="28"/>
          <w:szCs w:val="26"/>
          <w:lang w:eastAsia="ru-RU"/>
        </w:rPr>
        <w:t>регулярно</w:t>
      </w:r>
      <w:r w:rsidR="0008129D" w:rsidRPr="0008129D">
        <w:rPr>
          <w:rFonts w:ascii="Times New Roman" w:eastAsia="Times New Roman" w:hAnsi="Times New Roman"/>
          <w:sz w:val="28"/>
          <w:szCs w:val="26"/>
          <w:lang w:eastAsia="ru-RU"/>
        </w:rPr>
        <w:t xml:space="preserve"> поступают обращения по ускорению сроков выдачи выписки, а также сведений относительно СМИ связи с тем, что это требуется для участия в тендерах, оформления товаров, оперативного расширения бизнеса в Кыргызской Республике и зарубежных странах, экономии времени и финансовых средств и т.п. </w:t>
      </w:r>
    </w:p>
    <w:p w:rsidR="0008129D" w:rsidRPr="0008129D" w:rsidRDefault="0008129D" w:rsidP="0008129D">
      <w:pPr>
        <w:autoSpaceDE w:val="0"/>
        <w:autoSpaceDN w:val="0"/>
        <w:adjustRightInd w:val="0"/>
        <w:spacing w:after="0" w:line="322" w:lineRule="exact"/>
        <w:ind w:firstLine="567"/>
        <w:jc w:val="both"/>
        <w:rPr>
          <w:rFonts w:ascii="Times New Roman" w:eastAsia="Times New Roman" w:hAnsi="Times New Roman"/>
          <w:sz w:val="28"/>
          <w:szCs w:val="26"/>
          <w:lang w:eastAsia="ru-RU"/>
        </w:rPr>
      </w:pPr>
      <w:r w:rsidRPr="0008129D">
        <w:rPr>
          <w:rFonts w:ascii="Times New Roman" w:eastAsia="Times New Roman" w:hAnsi="Times New Roman"/>
          <w:sz w:val="28"/>
          <w:szCs w:val="26"/>
          <w:lang w:eastAsia="ru-RU"/>
        </w:rPr>
        <w:t xml:space="preserve">В связи с чем, Министерством юстиции Кыргызской Республики разработаны проекты стандартов </w:t>
      </w:r>
      <w:r w:rsidRPr="0008129D">
        <w:rPr>
          <w:rFonts w:ascii="Times New Roman" w:eastAsia="Times New Roman" w:hAnsi="Times New Roman"/>
          <w:iCs/>
          <w:sz w:val="28"/>
          <w:szCs w:val="26"/>
          <w:lang w:eastAsia="ru-RU"/>
        </w:rPr>
        <w:t>вышеуказанных</w:t>
      </w:r>
      <w:r w:rsidRPr="0008129D">
        <w:rPr>
          <w:rFonts w:ascii="Times New Roman" w:eastAsia="Times New Roman" w:hAnsi="Times New Roman"/>
          <w:i/>
          <w:sz w:val="28"/>
          <w:szCs w:val="26"/>
          <w:lang w:eastAsia="ru-RU"/>
        </w:rPr>
        <w:t xml:space="preserve"> </w:t>
      </w:r>
      <w:r w:rsidRPr="0008129D">
        <w:rPr>
          <w:rFonts w:ascii="Times New Roman" w:eastAsia="Times New Roman" w:hAnsi="Times New Roman"/>
          <w:sz w:val="28"/>
          <w:szCs w:val="26"/>
          <w:lang w:eastAsia="ru-RU"/>
        </w:rPr>
        <w:t>государственных услуг.</w:t>
      </w:r>
    </w:p>
    <w:p w:rsidR="0008129D" w:rsidRPr="0008129D" w:rsidRDefault="0008129D" w:rsidP="0008129D">
      <w:pPr>
        <w:autoSpaceDE w:val="0"/>
        <w:autoSpaceDN w:val="0"/>
        <w:adjustRightInd w:val="0"/>
        <w:spacing w:after="0" w:line="322" w:lineRule="exact"/>
        <w:ind w:firstLine="567"/>
        <w:jc w:val="both"/>
        <w:rPr>
          <w:rFonts w:ascii="Times New Roman" w:eastAsia="Times New Roman" w:hAnsi="Times New Roman"/>
          <w:sz w:val="28"/>
          <w:szCs w:val="26"/>
          <w:lang w:eastAsia="ru-RU"/>
        </w:rPr>
      </w:pPr>
      <w:r w:rsidRPr="0008129D">
        <w:rPr>
          <w:rFonts w:ascii="Times New Roman" w:eastAsia="Times New Roman" w:hAnsi="Times New Roman"/>
          <w:sz w:val="28"/>
          <w:szCs w:val="26"/>
          <w:lang w:eastAsia="ru-RU"/>
        </w:rPr>
        <w:lastRenderedPageBreak/>
        <w:t xml:space="preserve">Вышеупомянутые новые государственные услуги позволят гражданам получать государственные услуги по получению выписки и сведений относительно СМИ в срочном порядке, </w:t>
      </w:r>
      <w:r w:rsidR="00413CCC">
        <w:rPr>
          <w:rFonts w:ascii="Times New Roman" w:eastAsia="Times New Roman" w:hAnsi="Times New Roman"/>
          <w:sz w:val="28"/>
          <w:szCs w:val="26"/>
          <w:lang w:eastAsia="ru-RU"/>
        </w:rPr>
        <w:t>в результате которого</w:t>
      </w:r>
      <w:r w:rsidRPr="0008129D">
        <w:rPr>
          <w:rFonts w:ascii="Times New Roman" w:eastAsia="Times New Roman" w:hAnsi="Times New Roman"/>
          <w:sz w:val="28"/>
          <w:szCs w:val="26"/>
          <w:lang w:eastAsia="ru-RU"/>
        </w:rPr>
        <w:t xml:space="preserve"> минимизирует коррупционные риски в сфере оказания государственных услуг, а также</w:t>
      </w:r>
      <w:r w:rsidRPr="0008129D">
        <w:rPr>
          <w:rFonts w:ascii="Times New Roman" w:eastAsia="Times New Roman" w:hAnsi="Times New Roman"/>
          <w:b/>
          <w:i/>
          <w:sz w:val="28"/>
          <w:szCs w:val="26"/>
          <w:lang w:eastAsia="ru-RU"/>
        </w:rPr>
        <w:t xml:space="preserve"> </w:t>
      </w:r>
      <w:r w:rsidRPr="0008129D">
        <w:rPr>
          <w:rFonts w:ascii="Times New Roman" w:eastAsia="Times New Roman" w:hAnsi="Times New Roman"/>
          <w:bCs/>
          <w:iCs/>
          <w:sz w:val="28"/>
          <w:szCs w:val="26"/>
          <w:lang w:eastAsia="ru-RU"/>
        </w:rPr>
        <w:t>значительно повысит</w:t>
      </w:r>
      <w:r w:rsidR="00413CCC">
        <w:rPr>
          <w:rFonts w:ascii="Times New Roman" w:eastAsia="Times New Roman" w:hAnsi="Times New Roman"/>
          <w:bCs/>
          <w:iCs/>
          <w:sz w:val="28"/>
          <w:szCs w:val="26"/>
          <w:lang w:eastAsia="ru-RU"/>
        </w:rPr>
        <w:t>ся</w:t>
      </w:r>
      <w:r w:rsidRPr="0008129D">
        <w:rPr>
          <w:rFonts w:ascii="Times New Roman" w:eastAsia="Times New Roman" w:hAnsi="Times New Roman"/>
          <w:bCs/>
          <w:iCs/>
          <w:sz w:val="28"/>
          <w:szCs w:val="26"/>
          <w:lang w:eastAsia="ru-RU"/>
        </w:rPr>
        <w:t xml:space="preserve"> доступность и облегчит</w:t>
      </w:r>
      <w:r w:rsidR="00413CCC">
        <w:rPr>
          <w:rFonts w:ascii="Times New Roman" w:eastAsia="Times New Roman" w:hAnsi="Times New Roman"/>
          <w:bCs/>
          <w:iCs/>
          <w:sz w:val="28"/>
          <w:szCs w:val="26"/>
          <w:lang w:eastAsia="ru-RU"/>
        </w:rPr>
        <w:t>ся процедура</w:t>
      </w:r>
      <w:r w:rsidRPr="0008129D">
        <w:rPr>
          <w:rFonts w:ascii="Times New Roman" w:eastAsia="Times New Roman" w:hAnsi="Times New Roman"/>
          <w:bCs/>
          <w:iCs/>
          <w:sz w:val="28"/>
          <w:szCs w:val="26"/>
          <w:lang w:eastAsia="ru-RU"/>
        </w:rPr>
        <w:t xml:space="preserve"> получени</w:t>
      </w:r>
      <w:r w:rsidR="00413CCC">
        <w:rPr>
          <w:rFonts w:ascii="Times New Roman" w:eastAsia="Times New Roman" w:hAnsi="Times New Roman"/>
          <w:bCs/>
          <w:iCs/>
          <w:sz w:val="28"/>
          <w:szCs w:val="26"/>
          <w:lang w:eastAsia="ru-RU"/>
        </w:rPr>
        <w:t>я</w:t>
      </w:r>
      <w:r w:rsidRPr="0008129D">
        <w:rPr>
          <w:rFonts w:ascii="Times New Roman" w:eastAsia="Times New Roman" w:hAnsi="Times New Roman"/>
          <w:bCs/>
          <w:iCs/>
          <w:sz w:val="28"/>
          <w:szCs w:val="26"/>
          <w:lang w:eastAsia="ru-RU"/>
        </w:rPr>
        <w:t xml:space="preserve"> услуги потребителям</w:t>
      </w:r>
      <w:r w:rsidR="00413CCC">
        <w:rPr>
          <w:rFonts w:ascii="Times New Roman" w:eastAsia="Times New Roman" w:hAnsi="Times New Roman"/>
          <w:bCs/>
          <w:iCs/>
          <w:sz w:val="28"/>
          <w:szCs w:val="26"/>
          <w:lang w:eastAsia="ru-RU"/>
        </w:rPr>
        <w:t>и</w:t>
      </w:r>
      <w:r w:rsidRPr="0008129D">
        <w:rPr>
          <w:rFonts w:ascii="Times New Roman" w:eastAsia="Times New Roman" w:hAnsi="Times New Roman"/>
          <w:bCs/>
          <w:iCs/>
          <w:sz w:val="28"/>
          <w:szCs w:val="26"/>
          <w:lang w:eastAsia="ru-RU"/>
        </w:rPr>
        <w:t xml:space="preserve"> услуг.</w:t>
      </w:r>
    </w:p>
    <w:p w:rsidR="0008129D" w:rsidRPr="0008129D" w:rsidRDefault="0008129D" w:rsidP="0008129D">
      <w:pPr>
        <w:autoSpaceDE w:val="0"/>
        <w:autoSpaceDN w:val="0"/>
        <w:adjustRightInd w:val="0"/>
        <w:spacing w:after="0" w:line="322" w:lineRule="exact"/>
        <w:ind w:firstLine="567"/>
        <w:jc w:val="both"/>
        <w:rPr>
          <w:rFonts w:ascii="Times New Roman" w:eastAsia="Times New Roman" w:hAnsi="Times New Roman"/>
          <w:sz w:val="28"/>
          <w:szCs w:val="26"/>
          <w:lang w:eastAsia="ru-RU"/>
        </w:rPr>
      </w:pPr>
      <w:r w:rsidRPr="0008129D">
        <w:rPr>
          <w:rFonts w:ascii="Times New Roman" w:eastAsia="Times New Roman" w:hAnsi="Times New Roman"/>
          <w:sz w:val="28"/>
          <w:szCs w:val="26"/>
          <w:lang w:eastAsia="ru-RU"/>
        </w:rPr>
        <w:t>Разработанные стандарты государственных услуг прошли процедуру рассмотрения и одобрения МВК (протокол № 54 от 31 мая 2021 года в приложении).</w:t>
      </w:r>
    </w:p>
    <w:p w:rsidR="0008129D" w:rsidRPr="0008129D" w:rsidRDefault="0008129D" w:rsidP="0008129D">
      <w:pPr>
        <w:autoSpaceDE w:val="0"/>
        <w:autoSpaceDN w:val="0"/>
        <w:adjustRightInd w:val="0"/>
        <w:spacing w:after="0" w:line="322" w:lineRule="exact"/>
        <w:ind w:right="14" w:firstLine="567"/>
        <w:jc w:val="both"/>
        <w:rPr>
          <w:rFonts w:ascii="Times New Roman" w:eastAsia="Times New Roman" w:hAnsi="Times New Roman"/>
          <w:sz w:val="28"/>
          <w:szCs w:val="26"/>
          <w:lang w:eastAsia="ru-RU"/>
        </w:rPr>
      </w:pPr>
      <w:r w:rsidRPr="0008129D">
        <w:rPr>
          <w:rFonts w:ascii="Times New Roman" w:eastAsia="Times New Roman" w:hAnsi="Times New Roman"/>
          <w:sz w:val="28"/>
          <w:szCs w:val="26"/>
          <w:lang w:eastAsia="ru-RU"/>
        </w:rPr>
        <w:t xml:space="preserve">Все замечания и предложения, высказанные </w:t>
      </w:r>
      <w:r w:rsidR="00413CCC" w:rsidRPr="0008129D">
        <w:rPr>
          <w:rFonts w:ascii="Times New Roman" w:eastAsia="Times New Roman" w:hAnsi="Times New Roman"/>
          <w:sz w:val="28"/>
          <w:szCs w:val="26"/>
          <w:lang w:eastAsia="ru-RU"/>
        </w:rPr>
        <w:t xml:space="preserve">членами ведомственной комиссии </w:t>
      </w:r>
      <w:r w:rsidRPr="0008129D">
        <w:rPr>
          <w:rFonts w:ascii="Times New Roman" w:eastAsia="Times New Roman" w:hAnsi="Times New Roman"/>
          <w:sz w:val="28"/>
          <w:szCs w:val="26"/>
          <w:lang w:eastAsia="ru-RU"/>
        </w:rPr>
        <w:t xml:space="preserve">в ходе </w:t>
      </w:r>
      <w:r w:rsidR="00413CCC" w:rsidRPr="0008129D">
        <w:rPr>
          <w:rFonts w:ascii="Times New Roman" w:eastAsia="Times New Roman" w:hAnsi="Times New Roman"/>
          <w:sz w:val="28"/>
          <w:szCs w:val="26"/>
          <w:lang w:eastAsia="ru-RU"/>
        </w:rPr>
        <w:t>обсуждения проектов стандартов государственных услуг,</w:t>
      </w:r>
      <w:r w:rsidRPr="0008129D">
        <w:rPr>
          <w:rFonts w:ascii="Times New Roman" w:eastAsia="Times New Roman" w:hAnsi="Times New Roman"/>
          <w:sz w:val="28"/>
          <w:szCs w:val="26"/>
          <w:lang w:eastAsia="ru-RU"/>
        </w:rPr>
        <w:t xml:space="preserve"> были учтены.</w:t>
      </w:r>
    </w:p>
    <w:p w:rsidR="0008129D" w:rsidRPr="0008129D" w:rsidRDefault="0008129D" w:rsidP="0008129D">
      <w:pPr>
        <w:autoSpaceDE w:val="0"/>
        <w:autoSpaceDN w:val="0"/>
        <w:adjustRightInd w:val="0"/>
        <w:spacing w:after="0" w:line="322" w:lineRule="exact"/>
        <w:ind w:firstLine="567"/>
        <w:jc w:val="both"/>
        <w:rPr>
          <w:rFonts w:ascii="Times New Roman" w:eastAsia="Times New Roman" w:hAnsi="Times New Roman"/>
          <w:sz w:val="28"/>
          <w:szCs w:val="26"/>
          <w:lang w:eastAsia="ru-RU"/>
        </w:rPr>
      </w:pPr>
    </w:p>
    <w:p w:rsidR="0008129D" w:rsidRPr="0008129D" w:rsidRDefault="0008129D" w:rsidP="0008129D">
      <w:pPr>
        <w:tabs>
          <w:tab w:val="left" w:pos="851"/>
        </w:tabs>
        <w:autoSpaceDE w:val="0"/>
        <w:autoSpaceDN w:val="0"/>
        <w:adjustRightInd w:val="0"/>
        <w:spacing w:after="0" w:line="322" w:lineRule="exact"/>
        <w:ind w:firstLine="567"/>
        <w:jc w:val="both"/>
        <w:rPr>
          <w:rFonts w:ascii="Times New Roman" w:eastAsia="Times New Roman" w:hAnsi="Times New Roman"/>
          <w:b/>
          <w:bCs/>
          <w:sz w:val="28"/>
          <w:szCs w:val="26"/>
          <w:lang w:eastAsia="ru-RU"/>
        </w:rPr>
      </w:pPr>
      <w:r w:rsidRPr="0008129D">
        <w:rPr>
          <w:rFonts w:ascii="Times New Roman" w:eastAsia="Times New Roman" w:hAnsi="Times New Roman"/>
          <w:b/>
          <w:bCs/>
          <w:sz w:val="28"/>
          <w:szCs w:val="26"/>
          <w:lang w:eastAsia="ru-RU"/>
        </w:rPr>
        <w:t>3.</w:t>
      </w:r>
      <w:r w:rsidRPr="0008129D">
        <w:rPr>
          <w:rFonts w:ascii="Times New Roman" w:eastAsia="Times New Roman" w:hAnsi="Times New Roman"/>
          <w:b/>
          <w:bCs/>
          <w:sz w:val="28"/>
          <w:szCs w:val="26"/>
          <w:lang w:eastAsia="ru-RU"/>
        </w:rPr>
        <w:tab/>
        <w:t>Прогнозы возможных социальных, экономических, правовых,</w:t>
      </w:r>
      <w:r w:rsidRPr="0008129D">
        <w:rPr>
          <w:rFonts w:ascii="Times New Roman" w:eastAsia="Times New Roman" w:hAnsi="Times New Roman"/>
          <w:b/>
          <w:bCs/>
          <w:sz w:val="28"/>
          <w:szCs w:val="26"/>
          <w:lang w:eastAsia="ru-RU"/>
        </w:rPr>
        <w:br/>
        <w:t>правозащитных, тендерных, экологических, коррупционных последствий</w:t>
      </w:r>
    </w:p>
    <w:p w:rsidR="0008129D" w:rsidRPr="0008129D" w:rsidRDefault="0008129D" w:rsidP="0008129D">
      <w:pPr>
        <w:autoSpaceDE w:val="0"/>
        <w:autoSpaceDN w:val="0"/>
        <w:adjustRightInd w:val="0"/>
        <w:spacing w:after="0" w:line="322" w:lineRule="exact"/>
        <w:ind w:firstLine="567"/>
        <w:jc w:val="both"/>
        <w:rPr>
          <w:rFonts w:ascii="Times New Roman" w:eastAsia="Times New Roman" w:hAnsi="Times New Roman"/>
          <w:sz w:val="28"/>
          <w:szCs w:val="26"/>
          <w:lang w:eastAsia="ru-RU"/>
        </w:rPr>
      </w:pPr>
      <w:r w:rsidRPr="0008129D">
        <w:rPr>
          <w:rFonts w:ascii="Times New Roman" w:eastAsia="Times New Roman" w:hAnsi="Times New Roman"/>
          <w:sz w:val="28"/>
          <w:szCs w:val="26"/>
          <w:lang w:eastAsia="ru-RU"/>
        </w:rPr>
        <w:t>Принятие обозначенного проекта постановления Кабинета министров Кыргызской Республики негативных социальных, экономических, правовых, правозащитных, тендерных, экологических, коррупционных последствий за собой не повлечет.</w:t>
      </w:r>
    </w:p>
    <w:p w:rsidR="0008129D" w:rsidRPr="0008129D" w:rsidRDefault="0008129D" w:rsidP="0008129D">
      <w:pPr>
        <w:autoSpaceDE w:val="0"/>
        <w:autoSpaceDN w:val="0"/>
        <w:adjustRightInd w:val="0"/>
        <w:spacing w:after="0" w:line="240" w:lineRule="exact"/>
        <w:ind w:left="715" w:firstLine="851"/>
        <w:rPr>
          <w:rFonts w:ascii="Times New Roman" w:eastAsia="Times New Roman" w:hAnsi="Times New Roman"/>
          <w:sz w:val="28"/>
          <w:szCs w:val="26"/>
          <w:lang w:eastAsia="ru-RU"/>
        </w:rPr>
      </w:pPr>
    </w:p>
    <w:p w:rsidR="0008129D" w:rsidRPr="0008129D" w:rsidRDefault="0008129D" w:rsidP="0008129D">
      <w:pPr>
        <w:tabs>
          <w:tab w:val="left" w:pos="851"/>
        </w:tabs>
        <w:autoSpaceDE w:val="0"/>
        <w:autoSpaceDN w:val="0"/>
        <w:adjustRightInd w:val="0"/>
        <w:spacing w:before="91" w:after="0" w:line="317" w:lineRule="exact"/>
        <w:ind w:left="715" w:hanging="148"/>
        <w:rPr>
          <w:rFonts w:ascii="Times New Roman" w:eastAsia="Times New Roman" w:hAnsi="Times New Roman"/>
          <w:b/>
          <w:bCs/>
          <w:sz w:val="28"/>
          <w:szCs w:val="26"/>
          <w:lang w:eastAsia="ru-RU"/>
        </w:rPr>
      </w:pPr>
      <w:r w:rsidRPr="0008129D">
        <w:rPr>
          <w:rFonts w:ascii="Times New Roman" w:eastAsia="Times New Roman" w:hAnsi="Times New Roman"/>
          <w:b/>
          <w:bCs/>
          <w:sz w:val="28"/>
          <w:szCs w:val="26"/>
          <w:lang w:eastAsia="ru-RU"/>
        </w:rPr>
        <w:t>4.</w:t>
      </w:r>
      <w:r w:rsidRPr="0008129D">
        <w:rPr>
          <w:rFonts w:ascii="Times New Roman" w:eastAsia="Times New Roman" w:hAnsi="Times New Roman"/>
          <w:b/>
          <w:bCs/>
          <w:sz w:val="28"/>
          <w:szCs w:val="26"/>
          <w:lang w:eastAsia="ru-RU"/>
        </w:rPr>
        <w:tab/>
        <w:t>Информация о результатах общественного обсуждения</w:t>
      </w:r>
    </w:p>
    <w:p w:rsidR="0008129D" w:rsidRPr="0008129D" w:rsidRDefault="0008129D" w:rsidP="0008129D">
      <w:pPr>
        <w:autoSpaceDE w:val="0"/>
        <w:autoSpaceDN w:val="0"/>
        <w:adjustRightInd w:val="0"/>
        <w:spacing w:after="0" w:line="317" w:lineRule="exact"/>
        <w:ind w:right="19" w:firstLine="567"/>
        <w:jc w:val="both"/>
        <w:rPr>
          <w:rFonts w:ascii="Times New Roman" w:eastAsia="Times New Roman" w:hAnsi="Times New Roman"/>
          <w:sz w:val="28"/>
          <w:szCs w:val="26"/>
          <w:lang w:eastAsia="ru-RU"/>
        </w:rPr>
      </w:pPr>
      <w:r w:rsidRPr="0008129D">
        <w:rPr>
          <w:rFonts w:ascii="Times New Roman" w:eastAsia="Times New Roman" w:hAnsi="Times New Roman"/>
          <w:sz w:val="28"/>
          <w:szCs w:val="26"/>
          <w:lang w:eastAsia="ru-RU"/>
        </w:rPr>
        <w:t>В соответствии с требованиями статьи 22 Закона Кыргызской Республики «О нормативных правовых актах Кыргызской Республики» представленный проект постановления Кабинета министров Кыргызской Республики подлежит общественному обсуждению.</w:t>
      </w:r>
    </w:p>
    <w:p w:rsidR="0008129D" w:rsidRPr="0008129D" w:rsidRDefault="0008129D" w:rsidP="0008129D">
      <w:pPr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before="322" w:after="0" w:line="322" w:lineRule="exact"/>
        <w:ind w:hanging="508"/>
        <w:rPr>
          <w:rFonts w:ascii="Times New Roman" w:eastAsia="Times New Roman" w:hAnsi="Times New Roman"/>
          <w:b/>
          <w:bCs/>
          <w:sz w:val="28"/>
          <w:szCs w:val="26"/>
          <w:lang w:eastAsia="ru-RU"/>
        </w:rPr>
      </w:pPr>
      <w:r w:rsidRPr="0008129D">
        <w:rPr>
          <w:rFonts w:ascii="Times New Roman" w:eastAsia="Times New Roman" w:hAnsi="Times New Roman"/>
          <w:b/>
          <w:bCs/>
          <w:sz w:val="28"/>
          <w:szCs w:val="26"/>
          <w:lang w:eastAsia="ru-RU"/>
        </w:rPr>
        <w:t>Анализ соответствия проекта законодательству</w:t>
      </w:r>
    </w:p>
    <w:p w:rsidR="0008129D" w:rsidRPr="0008129D" w:rsidRDefault="0008129D" w:rsidP="0008129D">
      <w:pPr>
        <w:autoSpaceDE w:val="0"/>
        <w:autoSpaceDN w:val="0"/>
        <w:adjustRightInd w:val="0"/>
        <w:spacing w:after="0" w:line="322" w:lineRule="exact"/>
        <w:ind w:right="19" w:firstLine="567"/>
        <w:jc w:val="both"/>
        <w:rPr>
          <w:rFonts w:ascii="Times New Roman" w:eastAsia="Times New Roman" w:hAnsi="Times New Roman"/>
          <w:sz w:val="28"/>
          <w:szCs w:val="26"/>
          <w:lang w:eastAsia="ru-RU"/>
        </w:rPr>
      </w:pPr>
      <w:r w:rsidRPr="0008129D">
        <w:rPr>
          <w:rFonts w:ascii="Times New Roman" w:eastAsia="Times New Roman" w:hAnsi="Times New Roman"/>
          <w:sz w:val="28"/>
          <w:szCs w:val="26"/>
          <w:lang w:eastAsia="ru-RU"/>
        </w:rPr>
        <w:t xml:space="preserve">Представленный проект не противоречит нормам действующего законодательства, а также вступившим в </w:t>
      </w:r>
      <w:bookmarkStart w:id="0" w:name="_GoBack"/>
      <w:bookmarkEnd w:id="0"/>
      <w:r w:rsidRPr="0008129D">
        <w:rPr>
          <w:rFonts w:ascii="Times New Roman" w:eastAsia="Times New Roman" w:hAnsi="Times New Roman"/>
          <w:sz w:val="28"/>
          <w:szCs w:val="26"/>
          <w:lang w:eastAsia="ru-RU"/>
        </w:rPr>
        <w:t>установленном порядке в силу международным договорам, участницей которых является Кыргызская Республика.</w:t>
      </w:r>
    </w:p>
    <w:p w:rsidR="0008129D" w:rsidRPr="0008129D" w:rsidRDefault="0008129D" w:rsidP="0008129D">
      <w:pPr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before="317" w:after="0" w:line="322" w:lineRule="exact"/>
        <w:ind w:hanging="508"/>
        <w:rPr>
          <w:rFonts w:ascii="Times New Roman" w:eastAsia="Times New Roman" w:hAnsi="Times New Roman"/>
          <w:b/>
          <w:bCs/>
          <w:sz w:val="28"/>
          <w:szCs w:val="26"/>
          <w:lang w:eastAsia="ru-RU"/>
        </w:rPr>
      </w:pPr>
      <w:r w:rsidRPr="0008129D">
        <w:rPr>
          <w:rFonts w:ascii="Times New Roman" w:eastAsia="Times New Roman" w:hAnsi="Times New Roman"/>
          <w:b/>
          <w:bCs/>
          <w:sz w:val="28"/>
          <w:szCs w:val="26"/>
          <w:lang w:eastAsia="ru-RU"/>
        </w:rPr>
        <w:t>Информация о необходимости финансирования.</w:t>
      </w:r>
    </w:p>
    <w:p w:rsidR="0008129D" w:rsidRPr="0008129D" w:rsidRDefault="0008129D" w:rsidP="0008129D">
      <w:pPr>
        <w:autoSpaceDE w:val="0"/>
        <w:autoSpaceDN w:val="0"/>
        <w:adjustRightInd w:val="0"/>
        <w:spacing w:after="0" w:line="240" w:lineRule="auto"/>
        <w:ind w:right="10" w:firstLine="567"/>
        <w:jc w:val="both"/>
        <w:rPr>
          <w:rFonts w:ascii="Times New Roman" w:eastAsia="Times New Roman" w:hAnsi="Times New Roman"/>
          <w:sz w:val="28"/>
          <w:szCs w:val="26"/>
          <w:lang w:eastAsia="ru-RU"/>
        </w:rPr>
      </w:pPr>
      <w:r w:rsidRPr="0008129D">
        <w:rPr>
          <w:rFonts w:ascii="Times New Roman" w:eastAsia="Times New Roman" w:hAnsi="Times New Roman"/>
          <w:sz w:val="28"/>
          <w:szCs w:val="26"/>
          <w:lang w:eastAsia="ru-RU"/>
        </w:rPr>
        <w:t>Принятие настоящего проекта постановления Кабинета министров Кыргызской Республики не повлечет дополнительных финансовых затрат из республиканского бюджета.</w:t>
      </w:r>
    </w:p>
    <w:p w:rsidR="0008129D" w:rsidRPr="0008129D" w:rsidRDefault="0008129D" w:rsidP="0008129D">
      <w:pPr>
        <w:autoSpaceDE w:val="0"/>
        <w:autoSpaceDN w:val="0"/>
        <w:adjustRightInd w:val="0"/>
        <w:spacing w:after="0" w:line="240" w:lineRule="auto"/>
        <w:ind w:right="10" w:firstLine="567"/>
        <w:jc w:val="both"/>
        <w:rPr>
          <w:rFonts w:ascii="Times New Roman" w:eastAsia="Times New Roman" w:hAnsi="Times New Roman"/>
          <w:sz w:val="28"/>
          <w:szCs w:val="26"/>
          <w:lang w:eastAsia="ru-RU"/>
        </w:rPr>
      </w:pPr>
    </w:p>
    <w:p w:rsidR="0008129D" w:rsidRPr="0008129D" w:rsidRDefault="0008129D" w:rsidP="0008129D">
      <w:pPr>
        <w:autoSpaceDE w:val="0"/>
        <w:autoSpaceDN w:val="0"/>
        <w:adjustRightInd w:val="0"/>
        <w:spacing w:before="67" w:after="0" w:line="240" w:lineRule="auto"/>
        <w:ind w:left="710" w:hanging="143"/>
        <w:rPr>
          <w:rFonts w:ascii="Times New Roman" w:eastAsia="Times New Roman" w:hAnsi="Times New Roman"/>
          <w:b/>
          <w:bCs/>
          <w:sz w:val="28"/>
          <w:szCs w:val="26"/>
          <w:lang w:eastAsia="ru-RU"/>
        </w:rPr>
      </w:pPr>
      <w:r w:rsidRPr="0008129D">
        <w:rPr>
          <w:rFonts w:ascii="Times New Roman" w:eastAsia="Times New Roman" w:hAnsi="Times New Roman"/>
          <w:b/>
          <w:bCs/>
          <w:sz w:val="28"/>
          <w:szCs w:val="26"/>
          <w:lang w:eastAsia="ru-RU"/>
        </w:rPr>
        <w:t>7. Информация об анализе регулятивного воздействия.</w:t>
      </w:r>
    </w:p>
    <w:p w:rsidR="0008129D" w:rsidRDefault="0008129D" w:rsidP="00A817B0">
      <w:pPr>
        <w:autoSpaceDE w:val="0"/>
        <w:autoSpaceDN w:val="0"/>
        <w:adjustRightInd w:val="0"/>
        <w:spacing w:after="662" w:line="240" w:lineRule="auto"/>
        <w:ind w:firstLine="567"/>
        <w:jc w:val="both"/>
        <w:rPr>
          <w:rFonts w:ascii="Times New Roman" w:eastAsia="Times New Roman" w:hAnsi="Times New Roman"/>
          <w:sz w:val="28"/>
          <w:szCs w:val="26"/>
          <w:lang w:eastAsia="ru-RU"/>
        </w:rPr>
      </w:pPr>
      <w:r w:rsidRPr="0008129D">
        <w:rPr>
          <w:rFonts w:ascii="Times New Roman" w:eastAsia="Times New Roman" w:hAnsi="Times New Roman"/>
          <w:sz w:val="28"/>
          <w:szCs w:val="26"/>
          <w:lang w:eastAsia="ru-RU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</w:t>
      </w:r>
      <w:r w:rsidR="00A817B0">
        <w:rPr>
          <w:rFonts w:ascii="Times New Roman" w:eastAsia="Times New Roman" w:hAnsi="Times New Roman"/>
          <w:sz w:val="28"/>
          <w:szCs w:val="26"/>
          <w:lang w:eastAsia="ru-RU"/>
        </w:rPr>
        <w:t xml:space="preserve"> </w:t>
      </w:r>
      <w:r w:rsidRPr="0008129D">
        <w:rPr>
          <w:rFonts w:ascii="Times New Roman" w:eastAsia="Times New Roman" w:hAnsi="Times New Roman"/>
          <w:sz w:val="28"/>
          <w:szCs w:val="26"/>
          <w:lang w:eastAsia="ru-RU"/>
        </w:rPr>
        <w:t>деятельности.</w:t>
      </w:r>
    </w:p>
    <w:p w:rsidR="00A817B0" w:rsidRPr="006A0230" w:rsidRDefault="00B7590F" w:rsidP="006A0230">
      <w:pPr>
        <w:sectPr w:rsidR="00A817B0" w:rsidRPr="006A0230" w:rsidSect="00643711">
          <w:pgSz w:w="11905" w:h="16837"/>
          <w:pgMar w:top="1135" w:right="1132" w:bottom="1135" w:left="1701" w:header="720" w:footer="720" w:gutter="0"/>
          <w:cols w:space="60"/>
          <w:noEndnote/>
        </w:sectPr>
      </w:pPr>
      <w:proofErr w:type="spellStart"/>
      <w:r>
        <w:rPr>
          <w:rFonts w:ascii="Times New Roman" w:eastAsia="Times New Roman" w:hAnsi="Times New Roman"/>
          <w:b/>
          <w:sz w:val="26"/>
          <w:szCs w:val="26"/>
          <w:lang w:eastAsia="ru-RU"/>
        </w:rPr>
        <w:t>И.о</w:t>
      </w:r>
      <w:proofErr w:type="spellEnd"/>
      <w:r>
        <w:rPr>
          <w:rFonts w:ascii="Times New Roman" w:eastAsia="Times New Roman" w:hAnsi="Times New Roman"/>
          <w:b/>
          <w:sz w:val="26"/>
          <w:szCs w:val="26"/>
          <w:lang w:eastAsia="ru-RU"/>
        </w:rPr>
        <w:t>. м</w:t>
      </w:r>
      <w:r w:rsidR="00A817B0" w:rsidRPr="0008129D">
        <w:rPr>
          <w:rFonts w:ascii="Times New Roman" w:eastAsia="Times New Roman" w:hAnsi="Times New Roman"/>
          <w:b/>
          <w:sz w:val="26"/>
          <w:szCs w:val="26"/>
          <w:lang w:eastAsia="ru-RU"/>
        </w:rPr>
        <w:t>инистр</w:t>
      </w:r>
      <w:r>
        <w:rPr>
          <w:rFonts w:ascii="Times New Roman" w:eastAsia="Times New Roman" w:hAnsi="Times New Roman"/>
          <w:b/>
          <w:sz w:val="26"/>
          <w:szCs w:val="26"/>
          <w:lang w:eastAsia="ru-RU"/>
        </w:rPr>
        <w:t>а</w:t>
      </w:r>
      <w:r w:rsidR="00A817B0" w:rsidRPr="0008129D">
        <w:rPr>
          <w:rFonts w:ascii="Times New Roman" w:eastAsia="Times New Roman" w:hAnsi="Times New Roman"/>
          <w:b/>
          <w:sz w:val="26"/>
          <w:szCs w:val="26"/>
          <w:lang w:eastAsia="ru-RU"/>
        </w:rPr>
        <w:tab/>
      </w:r>
      <w:r w:rsidR="00A817B0" w:rsidRPr="0008129D">
        <w:rPr>
          <w:rFonts w:ascii="Times New Roman" w:eastAsia="Times New Roman" w:hAnsi="Times New Roman"/>
          <w:b/>
          <w:sz w:val="26"/>
          <w:szCs w:val="26"/>
          <w:lang w:eastAsia="ru-RU"/>
        </w:rPr>
        <w:tab/>
      </w:r>
      <w:r w:rsidR="00A817B0" w:rsidRPr="0008129D">
        <w:rPr>
          <w:rFonts w:ascii="Times New Roman" w:eastAsia="Times New Roman" w:hAnsi="Times New Roman"/>
          <w:b/>
          <w:sz w:val="26"/>
          <w:szCs w:val="26"/>
          <w:lang w:eastAsia="ru-RU"/>
        </w:rPr>
        <w:tab/>
      </w:r>
      <w:r w:rsidR="00A817B0" w:rsidRPr="0008129D">
        <w:rPr>
          <w:rFonts w:ascii="Times New Roman" w:eastAsia="Times New Roman" w:hAnsi="Times New Roman"/>
          <w:b/>
          <w:sz w:val="26"/>
          <w:szCs w:val="26"/>
          <w:lang w:eastAsia="ru-RU"/>
        </w:rPr>
        <w:tab/>
      </w:r>
      <w:r w:rsidR="00A817B0" w:rsidRPr="0008129D">
        <w:rPr>
          <w:rFonts w:ascii="Times New Roman" w:eastAsia="Times New Roman" w:hAnsi="Times New Roman"/>
          <w:b/>
          <w:sz w:val="26"/>
          <w:szCs w:val="26"/>
          <w:lang w:eastAsia="ru-RU"/>
        </w:rPr>
        <w:tab/>
      </w:r>
      <w:r w:rsidR="00A817B0" w:rsidRPr="0008129D">
        <w:rPr>
          <w:rFonts w:ascii="Times New Roman" w:eastAsia="Times New Roman" w:hAnsi="Times New Roman"/>
          <w:b/>
          <w:sz w:val="26"/>
          <w:szCs w:val="26"/>
          <w:lang w:eastAsia="ru-RU"/>
        </w:rPr>
        <w:tab/>
      </w:r>
      <w:r w:rsidR="00A817B0" w:rsidRPr="0008129D">
        <w:rPr>
          <w:rFonts w:ascii="Times New Roman" w:eastAsia="Times New Roman" w:hAnsi="Times New Roman"/>
          <w:b/>
          <w:sz w:val="26"/>
          <w:szCs w:val="26"/>
          <w:lang w:eastAsia="ru-RU"/>
        </w:rPr>
        <w:tab/>
      </w:r>
      <w:r>
        <w:rPr>
          <w:rFonts w:ascii="Times New Roman" w:eastAsia="Times New Roman" w:hAnsi="Times New Roman"/>
          <w:b/>
          <w:sz w:val="26"/>
          <w:szCs w:val="26"/>
          <w:lang w:eastAsia="ru-RU"/>
        </w:rPr>
        <w:tab/>
        <w:t xml:space="preserve">К.М. </w:t>
      </w:r>
      <w:proofErr w:type="spellStart"/>
      <w:r>
        <w:rPr>
          <w:rFonts w:ascii="Times New Roman" w:eastAsia="Times New Roman" w:hAnsi="Times New Roman"/>
          <w:b/>
          <w:sz w:val="26"/>
          <w:szCs w:val="26"/>
          <w:lang w:eastAsia="ru-RU"/>
        </w:rPr>
        <w:t>Сманалиев</w:t>
      </w:r>
      <w:proofErr w:type="spellEnd"/>
    </w:p>
    <w:p w:rsidR="00A817B0" w:rsidRDefault="00A817B0"/>
    <w:sectPr w:rsidR="00A817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527EBB"/>
    <w:multiLevelType w:val="singleLevel"/>
    <w:tmpl w:val="4C943700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43500E9E"/>
    <w:multiLevelType w:val="singleLevel"/>
    <w:tmpl w:val="FF5E6AB8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4F094D93"/>
    <w:multiLevelType w:val="hybridMultilevel"/>
    <w:tmpl w:val="0A20D77C"/>
    <w:lvl w:ilvl="0" w:tplc="8D102A46">
      <w:start w:val="5"/>
      <w:numFmt w:val="decimal"/>
      <w:lvlText w:val="%1."/>
      <w:lvlJc w:val="left"/>
      <w:pPr>
        <w:ind w:left="10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5" w:hanging="360"/>
      </w:pPr>
    </w:lvl>
    <w:lvl w:ilvl="2" w:tplc="0419001B" w:tentative="1">
      <w:start w:val="1"/>
      <w:numFmt w:val="lowerRoman"/>
      <w:lvlText w:val="%3."/>
      <w:lvlJc w:val="right"/>
      <w:pPr>
        <w:ind w:left="2515" w:hanging="180"/>
      </w:pPr>
    </w:lvl>
    <w:lvl w:ilvl="3" w:tplc="0419000F" w:tentative="1">
      <w:start w:val="1"/>
      <w:numFmt w:val="decimal"/>
      <w:lvlText w:val="%4."/>
      <w:lvlJc w:val="left"/>
      <w:pPr>
        <w:ind w:left="3235" w:hanging="360"/>
      </w:pPr>
    </w:lvl>
    <w:lvl w:ilvl="4" w:tplc="04190019" w:tentative="1">
      <w:start w:val="1"/>
      <w:numFmt w:val="lowerLetter"/>
      <w:lvlText w:val="%5."/>
      <w:lvlJc w:val="left"/>
      <w:pPr>
        <w:ind w:left="3955" w:hanging="360"/>
      </w:pPr>
    </w:lvl>
    <w:lvl w:ilvl="5" w:tplc="0419001B" w:tentative="1">
      <w:start w:val="1"/>
      <w:numFmt w:val="lowerRoman"/>
      <w:lvlText w:val="%6."/>
      <w:lvlJc w:val="right"/>
      <w:pPr>
        <w:ind w:left="4675" w:hanging="180"/>
      </w:pPr>
    </w:lvl>
    <w:lvl w:ilvl="6" w:tplc="0419000F" w:tentative="1">
      <w:start w:val="1"/>
      <w:numFmt w:val="decimal"/>
      <w:lvlText w:val="%7."/>
      <w:lvlJc w:val="left"/>
      <w:pPr>
        <w:ind w:left="5395" w:hanging="360"/>
      </w:pPr>
    </w:lvl>
    <w:lvl w:ilvl="7" w:tplc="04190019" w:tentative="1">
      <w:start w:val="1"/>
      <w:numFmt w:val="lowerLetter"/>
      <w:lvlText w:val="%8."/>
      <w:lvlJc w:val="left"/>
      <w:pPr>
        <w:ind w:left="6115" w:hanging="360"/>
      </w:pPr>
    </w:lvl>
    <w:lvl w:ilvl="8" w:tplc="0419001B" w:tentative="1">
      <w:start w:val="1"/>
      <w:numFmt w:val="lowerRoman"/>
      <w:lvlText w:val="%9."/>
      <w:lvlJc w:val="right"/>
      <w:pPr>
        <w:ind w:left="683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129D"/>
    <w:rsid w:val="0008129D"/>
    <w:rsid w:val="000C39C4"/>
    <w:rsid w:val="002475B9"/>
    <w:rsid w:val="00413CCC"/>
    <w:rsid w:val="006A0230"/>
    <w:rsid w:val="00703584"/>
    <w:rsid w:val="00A817B0"/>
    <w:rsid w:val="00B7590F"/>
    <w:rsid w:val="00E00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C3C7B"/>
  <w15:chartTrackingRefBased/>
  <w15:docId w15:val="{DEFCBCED-E262-458F-9739-CE0378BBF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17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817B0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1032</Words>
  <Characters>5888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2021-06-29T08:39:00Z</cp:lastPrinted>
  <dcterms:created xsi:type="dcterms:W3CDTF">2021-06-11T04:52:00Z</dcterms:created>
  <dcterms:modified xsi:type="dcterms:W3CDTF">2021-06-29T10:23:00Z</dcterms:modified>
</cp:coreProperties>
</file>